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4A2" w:rsidRPr="00EE49BD" w:rsidRDefault="004434A2" w:rsidP="004434A2">
      <w:pPr>
        <w:spacing w:after="120"/>
        <w:jc w:val="center"/>
        <w:rPr>
          <w:b/>
        </w:rPr>
      </w:pPr>
      <w:r w:rsidRPr="00EE49BD">
        <w:rPr>
          <w:b/>
        </w:rPr>
        <w:t>Φύλλο Εργασίας 2</w:t>
      </w:r>
    </w:p>
    <w:p w:rsidR="004434A2" w:rsidRPr="00EE49BD" w:rsidRDefault="004434A2" w:rsidP="004434A2">
      <w:pPr>
        <w:spacing w:after="120"/>
        <w:ind w:left="113"/>
        <w:jc w:val="both"/>
        <w:rPr>
          <w:b/>
          <w:bCs/>
        </w:rPr>
      </w:pPr>
      <w:r w:rsidRPr="00EE49BD">
        <w:rPr>
          <w:b/>
          <w:bCs/>
        </w:rPr>
        <w:t>Ονοματεπώνυμα:_____________________________________________</w:t>
      </w:r>
    </w:p>
    <w:p w:rsidR="004434A2" w:rsidRPr="00EE49BD" w:rsidRDefault="004434A2" w:rsidP="004434A2">
      <w:pPr>
        <w:spacing w:after="120"/>
        <w:ind w:left="113"/>
        <w:jc w:val="both"/>
      </w:pPr>
      <w:r w:rsidRPr="00EE49BD">
        <w:t xml:space="preserve">Αφού ανοίξετε τον </w:t>
      </w:r>
      <w:proofErr w:type="spellStart"/>
      <w:r w:rsidRPr="00EE49BD">
        <w:t>υπερσύνδεσμο</w:t>
      </w:r>
      <w:proofErr w:type="spellEnd"/>
      <w:r w:rsidRPr="00EE49BD">
        <w:t>:</w:t>
      </w:r>
      <w:r w:rsidRPr="00EE49BD">
        <w:rPr>
          <w:b/>
        </w:rPr>
        <w:t xml:space="preserve"> </w:t>
      </w:r>
      <w:hyperlink r:id="rId5" w:history="1">
        <w:r w:rsidRPr="00EE49BD">
          <w:rPr>
            <w:rStyle w:val="-"/>
            <w:b/>
            <w:lang w:val="en-US"/>
          </w:rPr>
          <w:t>https</w:t>
        </w:r>
        <w:r w:rsidRPr="00EE49BD">
          <w:rPr>
            <w:rStyle w:val="-"/>
            <w:b/>
          </w:rPr>
          <w:t>://</w:t>
        </w:r>
        <w:r w:rsidRPr="00EE49BD">
          <w:rPr>
            <w:rStyle w:val="-"/>
            <w:b/>
            <w:lang w:val="en-US"/>
          </w:rPr>
          <w:t>www</w:t>
        </w:r>
        <w:r w:rsidRPr="00EE49BD">
          <w:rPr>
            <w:rStyle w:val="-"/>
            <w:b/>
          </w:rPr>
          <w:t>.</w:t>
        </w:r>
        <w:proofErr w:type="spellStart"/>
        <w:r w:rsidRPr="00EE49BD">
          <w:rPr>
            <w:rStyle w:val="-"/>
            <w:b/>
            <w:lang w:val="en-US"/>
          </w:rPr>
          <w:t>geoge</w:t>
        </w:r>
        <w:r w:rsidRPr="00EE49BD">
          <w:rPr>
            <w:rStyle w:val="-"/>
            <w:b/>
            <w:lang w:val="en-US"/>
          </w:rPr>
          <w:t>b</w:t>
        </w:r>
        <w:r w:rsidRPr="00EE49BD">
          <w:rPr>
            <w:rStyle w:val="-"/>
            <w:b/>
            <w:lang w:val="en-US"/>
          </w:rPr>
          <w:t>ra</w:t>
        </w:r>
        <w:proofErr w:type="spellEnd"/>
        <w:r w:rsidRPr="00EE49BD">
          <w:rPr>
            <w:rStyle w:val="-"/>
            <w:b/>
          </w:rPr>
          <w:t>.</w:t>
        </w:r>
        <w:r w:rsidRPr="00EE49BD">
          <w:rPr>
            <w:rStyle w:val="-"/>
            <w:b/>
            <w:lang w:val="en-US"/>
          </w:rPr>
          <w:t>org</w:t>
        </w:r>
        <w:r w:rsidRPr="00EE49BD">
          <w:rPr>
            <w:rStyle w:val="-"/>
            <w:b/>
          </w:rPr>
          <w:t>/</w:t>
        </w:r>
        <w:r w:rsidRPr="00EE49BD">
          <w:rPr>
            <w:rStyle w:val="-"/>
            <w:b/>
            <w:lang w:val="en-US"/>
          </w:rPr>
          <w:t>m</w:t>
        </w:r>
        <w:r w:rsidRPr="00EE49BD">
          <w:rPr>
            <w:rStyle w:val="-"/>
            <w:b/>
          </w:rPr>
          <w:t>/</w:t>
        </w:r>
        <w:proofErr w:type="spellStart"/>
        <w:r w:rsidRPr="00EE49BD">
          <w:rPr>
            <w:rStyle w:val="-"/>
            <w:b/>
            <w:lang w:val="en-US"/>
          </w:rPr>
          <w:t>pwxvddx</w:t>
        </w:r>
        <w:proofErr w:type="spellEnd"/>
        <w:r w:rsidRPr="00EE49BD">
          <w:rPr>
            <w:rStyle w:val="-"/>
            <w:b/>
          </w:rPr>
          <w:t>7</w:t>
        </w:r>
      </w:hyperlink>
      <w:r w:rsidRPr="00EE49BD">
        <w:t xml:space="preserve">  να πραγματοποιήσετε τις παρακάτω δραστηριότητες:</w:t>
      </w:r>
    </w:p>
    <w:p w:rsidR="004434A2" w:rsidRPr="00EE49BD" w:rsidRDefault="004434A2" w:rsidP="004434A2">
      <w:pPr>
        <w:spacing w:after="120"/>
        <w:ind w:left="113"/>
        <w:jc w:val="both"/>
      </w:pPr>
      <w:r w:rsidRPr="00EE49BD">
        <w:t>1.1 Να δημιουργήσετε την καμπύλη ζήτησης για τη γραμμική συνάρτηση ζήτησης Qd=300-2P ενός αγαθού Χ, μετακινώντας τους αντίστοιχους δρομείς (Α και Β) στις κατάλληλες θέσεις.</w:t>
      </w:r>
    </w:p>
    <w:p w:rsidR="004434A2" w:rsidRPr="00EE49BD" w:rsidRDefault="004434A2" w:rsidP="004434A2">
      <w:pPr>
        <w:spacing w:after="120"/>
        <w:ind w:left="113"/>
        <w:jc w:val="both"/>
      </w:pPr>
      <w:r w:rsidRPr="00EE49BD">
        <w:t>1.2 Να υπολογίσετε αλγεβρικά το σημείο τομής της Καμπύλης Ζήτησης με τον κάθετο (σημείο Α) και με τον οριζόντιο άξονα (σημείο Β) καθώς και το μέσο (Μ) του ευθυγράμμου τμήματος (ΑΒ) της καμπύλης ζήτησης.</w:t>
      </w:r>
    </w:p>
    <w:p w:rsidR="004434A2" w:rsidRPr="00EE49BD" w:rsidRDefault="004434A2" w:rsidP="004434A2">
      <w:pPr>
        <w:spacing w:after="120"/>
        <w:ind w:left="113"/>
        <w:jc w:val="both"/>
        <w:rPr>
          <w:b/>
        </w:rPr>
      </w:pPr>
      <w:r w:rsidRPr="00EE49BD">
        <w:rPr>
          <w:b/>
        </w:rPr>
        <w:t>Α</w:t>
      </w:r>
      <w:r w:rsidRPr="00EE49BD">
        <w:t>(</w:t>
      </w:r>
      <w:proofErr w:type="spellStart"/>
      <w:r w:rsidRPr="00EE49BD">
        <w:rPr>
          <w:lang w:val="en-US"/>
        </w:rPr>
        <w:t>Qd</w:t>
      </w:r>
      <w:proofErr w:type="spellEnd"/>
      <w:r w:rsidRPr="00EE49BD">
        <w:t>=… ,</w:t>
      </w:r>
      <w:r w:rsidRPr="00EE49BD">
        <w:rPr>
          <w:lang w:val="en-US"/>
        </w:rPr>
        <w:t>P</w:t>
      </w:r>
      <w:r w:rsidRPr="00EE49BD">
        <w:t>=… )</w:t>
      </w:r>
      <w:r>
        <w:tab/>
      </w:r>
      <w:r w:rsidRPr="00EE49BD">
        <w:tab/>
      </w:r>
      <w:r w:rsidRPr="00EE49BD">
        <w:rPr>
          <w:b/>
          <w:lang w:val="en-US"/>
        </w:rPr>
        <w:t>B</w:t>
      </w:r>
      <w:r w:rsidRPr="00EE49BD">
        <w:t xml:space="preserve"> (</w:t>
      </w:r>
      <w:proofErr w:type="spellStart"/>
      <w:r w:rsidRPr="00EE49BD">
        <w:rPr>
          <w:lang w:val="en-US"/>
        </w:rPr>
        <w:t>Qd</w:t>
      </w:r>
      <w:proofErr w:type="spellEnd"/>
      <w:r w:rsidRPr="00EE49BD">
        <w:t>=… ,</w:t>
      </w:r>
      <w:r w:rsidRPr="00EE49BD">
        <w:rPr>
          <w:lang w:val="en-US"/>
        </w:rPr>
        <w:t>P</w:t>
      </w:r>
      <w:r w:rsidRPr="00EE49BD">
        <w:t>=…)</w:t>
      </w:r>
      <w:r w:rsidRPr="00EE49BD">
        <w:tab/>
      </w:r>
      <w:r>
        <w:tab/>
      </w:r>
      <w:r w:rsidRPr="00EE49BD">
        <w:rPr>
          <w:b/>
          <w:lang w:val="en-US"/>
        </w:rPr>
        <w:t>M</w:t>
      </w:r>
      <w:r w:rsidRPr="00EE49BD">
        <w:rPr>
          <w:b/>
        </w:rPr>
        <w:t xml:space="preserve"> </w:t>
      </w:r>
      <w:r w:rsidRPr="00EE49BD">
        <w:t>(</w:t>
      </w:r>
      <w:proofErr w:type="spellStart"/>
      <w:r w:rsidRPr="00EE49BD">
        <w:rPr>
          <w:lang w:val="en-US"/>
        </w:rPr>
        <w:t>Qd</w:t>
      </w:r>
      <w:proofErr w:type="spellEnd"/>
      <w:r w:rsidRPr="00EE49BD">
        <w:t>=….,</w:t>
      </w:r>
      <w:r w:rsidRPr="00EE49BD">
        <w:rPr>
          <w:lang w:val="en-US"/>
        </w:rPr>
        <w:t>P</w:t>
      </w:r>
      <w:r w:rsidRPr="00EE49BD">
        <w:t>=….)</w:t>
      </w:r>
    </w:p>
    <w:p w:rsidR="004434A2" w:rsidRPr="00EE49BD" w:rsidRDefault="004434A2" w:rsidP="004434A2">
      <w:pPr>
        <w:spacing w:after="120"/>
        <w:ind w:left="113"/>
        <w:jc w:val="both"/>
      </w:pPr>
      <w:r w:rsidRPr="00EE49BD">
        <w:t xml:space="preserve">1.3 Χρησιμοποιώντας τη συνάρτηση ζήτησης, να υπολογίσετε τη ζητούμενη ποσότητα για το αγαθό Χ όταν η τιμή ισούται με 40.Να επιβεβαιώσετε την απάντηση. </w:t>
      </w:r>
    </w:p>
    <w:p w:rsidR="004434A2" w:rsidRDefault="004434A2" w:rsidP="004434A2">
      <w:pPr>
        <w:spacing w:after="120"/>
        <w:ind w:left="113"/>
        <w:jc w:val="both"/>
      </w:pPr>
      <w:r w:rsidRPr="00EE49BD">
        <w:t xml:space="preserve">1.4. Στη συνέχεια έστω ότι η τιμή του αγαθού Χ αυξάνεται από 40 σε 60 ευρώ και ταυτόχρονα η τιμή ενός συμπληρωματικού αγαθού Υ μειώνεται και έτσι η ζήτηση του αγαθού Χ μεταβάλλεται έτσι ώστε η ζητούμενη ποσότητα να μεταβάλλεται κατά 40 μονάδες σε κάθε τιμή. Χρησιμοποιώντας το </w:t>
      </w:r>
      <w:proofErr w:type="spellStart"/>
      <w:r w:rsidRPr="00EE49BD">
        <w:t>διαδραστικό</w:t>
      </w:r>
      <w:proofErr w:type="spellEnd"/>
      <w:r w:rsidRPr="00EE49BD">
        <w:t xml:space="preserve"> εργαλείο να απαντήσετε στις παρακάτω ερωτήσεις πολλαπλής επιλογής:</w:t>
      </w:r>
    </w:p>
    <w:p w:rsidR="004434A2" w:rsidRDefault="004434A2" w:rsidP="004434A2">
      <w:pPr>
        <w:spacing w:after="120"/>
        <w:ind w:left="113"/>
        <w:jc w:val="both"/>
      </w:pPr>
      <w:r>
        <w:t>I. Καθώς η τιμή του αγαθού Χ αυξάνεται από 40 σε 60 ευρώ η ζητούμενη ποσότητα  μειώνεται από 220 σε ______ μονάδες:</w:t>
      </w:r>
    </w:p>
    <w:p w:rsidR="004434A2" w:rsidRDefault="004434A2" w:rsidP="004434A2">
      <w:pPr>
        <w:spacing w:after="120"/>
        <w:ind w:left="113"/>
        <w:jc w:val="both"/>
      </w:pPr>
      <w:r>
        <w:t>Α. 180</w:t>
      </w:r>
      <w:r>
        <w:tab/>
      </w:r>
      <w:r>
        <w:tab/>
      </w:r>
    </w:p>
    <w:p w:rsidR="004434A2" w:rsidRDefault="004434A2" w:rsidP="004434A2">
      <w:pPr>
        <w:spacing w:after="120"/>
        <w:ind w:left="113"/>
        <w:jc w:val="both"/>
      </w:pPr>
      <w:r>
        <w:t>Β. 200</w:t>
      </w:r>
      <w:r>
        <w:tab/>
      </w:r>
      <w:r>
        <w:tab/>
      </w:r>
    </w:p>
    <w:p w:rsidR="004434A2" w:rsidRDefault="004434A2" w:rsidP="004434A2">
      <w:pPr>
        <w:spacing w:after="120"/>
        <w:ind w:left="113"/>
        <w:jc w:val="both"/>
      </w:pPr>
      <w:r>
        <w:t xml:space="preserve">Γ. 160 </w:t>
      </w:r>
      <w:r>
        <w:tab/>
      </w:r>
      <w:r>
        <w:tab/>
      </w:r>
    </w:p>
    <w:p w:rsidR="004434A2" w:rsidRDefault="004434A2" w:rsidP="004434A2">
      <w:pPr>
        <w:spacing w:after="120"/>
        <w:ind w:left="113"/>
        <w:jc w:val="both"/>
      </w:pPr>
      <w:r>
        <w:t>Δ.140</w:t>
      </w:r>
    </w:p>
    <w:p w:rsidR="004434A2" w:rsidRDefault="004434A2" w:rsidP="004434A2">
      <w:pPr>
        <w:spacing w:after="120"/>
        <w:ind w:left="113"/>
        <w:jc w:val="both"/>
      </w:pPr>
      <w:r>
        <w:t>II. Καθώς η τιμή του συμπληρωματικού αγαθού Υ μειώνεται:</w:t>
      </w:r>
    </w:p>
    <w:p w:rsidR="004434A2" w:rsidRDefault="004434A2" w:rsidP="004434A2">
      <w:pPr>
        <w:spacing w:after="120"/>
        <w:ind w:left="113"/>
        <w:jc w:val="both"/>
      </w:pPr>
      <w:r>
        <w:t>Α. Η ζήτηση για το αγαθό Χ μειώνεται</w:t>
      </w:r>
    </w:p>
    <w:p w:rsidR="004434A2" w:rsidRDefault="004434A2" w:rsidP="004434A2">
      <w:pPr>
        <w:spacing w:after="120"/>
        <w:ind w:left="113"/>
        <w:jc w:val="both"/>
      </w:pPr>
      <w:r>
        <w:t>Β. Η ζήτηση για το αγαθό Χ αυξάνεται</w:t>
      </w:r>
    </w:p>
    <w:p w:rsidR="004434A2" w:rsidRDefault="004434A2" w:rsidP="004434A2">
      <w:pPr>
        <w:spacing w:after="120"/>
        <w:ind w:left="113"/>
        <w:jc w:val="both"/>
      </w:pPr>
      <w:r>
        <w:t xml:space="preserve">Γ. Η ζητούμενη ποσότητα του αγαθού Χ αυξάνεται </w:t>
      </w:r>
    </w:p>
    <w:p w:rsidR="004434A2" w:rsidRDefault="004434A2" w:rsidP="004434A2">
      <w:pPr>
        <w:spacing w:after="120"/>
        <w:ind w:left="113"/>
        <w:jc w:val="both"/>
      </w:pPr>
      <w:r>
        <w:t xml:space="preserve">Δ. Η ζητούμενη ποσότητα του αγαθού Χ μειώνεται </w:t>
      </w:r>
    </w:p>
    <w:p w:rsidR="004434A2" w:rsidRDefault="004434A2" w:rsidP="004434A2">
      <w:pPr>
        <w:spacing w:after="120"/>
        <w:ind w:left="113"/>
        <w:jc w:val="both"/>
      </w:pPr>
      <w:r>
        <w:t>III. Καθώς η τιμή του συμπληρωματικού αγαθού Υ μειώνεται  η συνάρτηση ζήτησης του αγαθού Χ γίνεται η:</w:t>
      </w:r>
    </w:p>
    <w:p w:rsidR="004434A2" w:rsidRPr="00BE70E9" w:rsidRDefault="004434A2" w:rsidP="004434A2">
      <w:pPr>
        <w:spacing w:after="120"/>
        <w:ind w:left="113"/>
        <w:jc w:val="both"/>
        <w:rPr>
          <w:lang w:val="en-US"/>
        </w:rPr>
      </w:pPr>
      <w:r>
        <w:t>Α</w:t>
      </w:r>
      <w:r w:rsidRPr="00BE70E9">
        <w:rPr>
          <w:lang w:val="en-US"/>
        </w:rPr>
        <w:t xml:space="preserve">. </w:t>
      </w:r>
      <w:proofErr w:type="spellStart"/>
      <w:r w:rsidRPr="00BE70E9">
        <w:rPr>
          <w:lang w:val="en-US"/>
        </w:rPr>
        <w:t>Qd</w:t>
      </w:r>
      <w:proofErr w:type="spellEnd"/>
      <w:r w:rsidRPr="00BE70E9">
        <w:rPr>
          <w:lang w:val="en-US"/>
        </w:rPr>
        <w:t>=260-2P</w:t>
      </w:r>
    </w:p>
    <w:p w:rsidR="004434A2" w:rsidRPr="00BE70E9" w:rsidRDefault="004434A2" w:rsidP="004434A2">
      <w:pPr>
        <w:spacing w:after="120"/>
        <w:ind w:left="113"/>
        <w:jc w:val="both"/>
        <w:rPr>
          <w:lang w:val="en-US"/>
        </w:rPr>
      </w:pPr>
      <w:r w:rsidRPr="00BE70E9">
        <w:rPr>
          <w:lang w:val="en-US"/>
        </w:rPr>
        <w:t xml:space="preserve">B. </w:t>
      </w:r>
      <w:proofErr w:type="spellStart"/>
      <w:r w:rsidRPr="00BE70E9">
        <w:rPr>
          <w:lang w:val="en-US"/>
        </w:rPr>
        <w:t>Qd</w:t>
      </w:r>
      <w:proofErr w:type="spellEnd"/>
      <w:r w:rsidRPr="00BE70E9">
        <w:rPr>
          <w:lang w:val="en-US"/>
        </w:rPr>
        <w:t>=340-2P</w:t>
      </w:r>
    </w:p>
    <w:p w:rsidR="004434A2" w:rsidRPr="00BE70E9" w:rsidRDefault="004434A2" w:rsidP="004434A2">
      <w:pPr>
        <w:spacing w:after="120"/>
        <w:ind w:left="113"/>
        <w:jc w:val="both"/>
        <w:rPr>
          <w:lang w:val="en-US"/>
        </w:rPr>
      </w:pPr>
      <w:r>
        <w:t>Γ</w:t>
      </w:r>
      <w:r w:rsidRPr="00BE70E9">
        <w:rPr>
          <w:lang w:val="en-US"/>
        </w:rPr>
        <w:t xml:space="preserve">. </w:t>
      </w:r>
      <w:proofErr w:type="spellStart"/>
      <w:r w:rsidRPr="00BE70E9">
        <w:rPr>
          <w:lang w:val="en-US"/>
        </w:rPr>
        <w:t>Qd</w:t>
      </w:r>
      <w:proofErr w:type="spellEnd"/>
      <w:r w:rsidRPr="00BE70E9">
        <w:rPr>
          <w:lang w:val="en-US"/>
        </w:rPr>
        <w:t>=340-2,4P</w:t>
      </w:r>
    </w:p>
    <w:p w:rsidR="004434A2" w:rsidRDefault="004434A2" w:rsidP="004434A2">
      <w:pPr>
        <w:spacing w:after="120"/>
        <w:ind w:left="113"/>
        <w:jc w:val="both"/>
      </w:pPr>
      <w:r>
        <w:t>Δ. Qd=300-2P</w:t>
      </w:r>
    </w:p>
    <w:p w:rsidR="004434A2" w:rsidRDefault="004434A2" w:rsidP="004434A2">
      <w:pPr>
        <w:spacing w:after="120"/>
        <w:ind w:left="113"/>
        <w:jc w:val="both"/>
      </w:pPr>
      <w:r>
        <w:t>IV. Καθώς η τιμή του συμπληρωματικού αγαθού Υ μειώνεται  η καμπύλη ζήτησης του αγαθού Χ μετατοπίζεται:</w:t>
      </w:r>
    </w:p>
    <w:p w:rsidR="004434A2" w:rsidRDefault="004434A2" w:rsidP="004434A2">
      <w:pPr>
        <w:spacing w:after="120"/>
        <w:ind w:left="113"/>
        <w:jc w:val="both"/>
      </w:pPr>
      <w:r>
        <w:t>Α. Παράλληλα προς τα δεξιά</w:t>
      </w:r>
    </w:p>
    <w:p w:rsidR="004434A2" w:rsidRDefault="004434A2" w:rsidP="004434A2">
      <w:pPr>
        <w:spacing w:after="120"/>
        <w:ind w:left="113"/>
        <w:jc w:val="both"/>
      </w:pPr>
      <w:r>
        <w:t>Β. Παράλληλα προς τα αριστερά</w:t>
      </w:r>
    </w:p>
    <w:p w:rsidR="004434A2" w:rsidRDefault="004434A2" w:rsidP="004434A2">
      <w:pPr>
        <w:spacing w:after="120"/>
        <w:ind w:left="113"/>
        <w:jc w:val="both"/>
      </w:pPr>
      <w:r>
        <w:t>Γ. Προς τα δεξιά αλλά όχι παράλληλα</w:t>
      </w:r>
    </w:p>
    <w:p w:rsidR="004434A2" w:rsidRDefault="004434A2" w:rsidP="004434A2">
      <w:pPr>
        <w:spacing w:after="120"/>
        <w:ind w:left="113"/>
        <w:jc w:val="both"/>
      </w:pPr>
      <w:r>
        <w:lastRenderedPageBreak/>
        <w:t>Δ. Προς τα αριστερά αλλά όχι παράλληλα</w:t>
      </w:r>
    </w:p>
    <w:p w:rsidR="004434A2" w:rsidRDefault="004434A2" w:rsidP="004434A2">
      <w:pPr>
        <w:spacing w:after="120"/>
        <w:ind w:left="113"/>
        <w:jc w:val="both"/>
      </w:pPr>
      <w:r>
        <w:t>V. Μετά την ολοκλήρωση των δύο μεταβολών η ζητούμενη ποσότητα για το αγαθό Χ:</w:t>
      </w:r>
    </w:p>
    <w:p w:rsidR="004434A2" w:rsidRDefault="004434A2" w:rsidP="004434A2">
      <w:pPr>
        <w:spacing w:after="120"/>
        <w:ind w:left="113"/>
        <w:jc w:val="both"/>
      </w:pPr>
      <w:r>
        <w:t>Α. Αυξήθηκε κατά 20 μονάδες</w:t>
      </w:r>
    </w:p>
    <w:p w:rsidR="004434A2" w:rsidRDefault="004434A2" w:rsidP="004434A2">
      <w:pPr>
        <w:spacing w:after="120"/>
        <w:ind w:left="113"/>
        <w:jc w:val="both"/>
      </w:pPr>
      <w:r>
        <w:t>Β. Μειώθηκε κατά 20 μονάδες</w:t>
      </w:r>
    </w:p>
    <w:p w:rsidR="004434A2" w:rsidRDefault="004434A2" w:rsidP="004434A2">
      <w:pPr>
        <w:spacing w:after="120"/>
        <w:ind w:left="113"/>
        <w:jc w:val="both"/>
      </w:pPr>
      <w:r>
        <w:t>Γ. Παρέμεινε αμετάβλητη</w:t>
      </w:r>
    </w:p>
    <w:p w:rsidR="004434A2" w:rsidRDefault="004434A2" w:rsidP="004434A2">
      <w:pPr>
        <w:spacing w:after="120"/>
        <w:ind w:left="113"/>
        <w:jc w:val="both"/>
      </w:pPr>
      <w:r>
        <w:t>Δ.  Αυξήθηκε 10%</w:t>
      </w:r>
    </w:p>
    <w:p w:rsidR="004434A2" w:rsidRDefault="004434A2" w:rsidP="004434A2">
      <w:pPr>
        <w:spacing w:after="120"/>
        <w:ind w:left="113"/>
        <w:jc w:val="both"/>
      </w:pPr>
      <w:r>
        <w:t>VI. Με δεδομένη τη μεταβολή της τιμής του αγαθού Χ ποια θα πρέπει να είναι η μεταβολή της ζήτησης έτσι ώστε στην τιμή των 60 ευρώ η ζητούμενη ποσότητα να είναι αυξημένη κατά 20 μονάδες σε σχέση με την αρχική;</w:t>
      </w:r>
    </w:p>
    <w:p w:rsidR="004434A2" w:rsidRDefault="004434A2" w:rsidP="004434A2">
      <w:pPr>
        <w:spacing w:after="120"/>
        <w:ind w:left="113"/>
        <w:jc w:val="both"/>
      </w:pPr>
      <w:r>
        <w:t>Α. Η ζητούμενη ποσότητα να αυξάνεται κατά 40 μονάδες σε κάθε τιμή</w:t>
      </w:r>
    </w:p>
    <w:p w:rsidR="004434A2" w:rsidRDefault="004434A2" w:rsidP="004434A2">
      <w:pPr>
        <w:spacing w:after="120"/>
        <w:ind w:left="113"/>
        <w:jc w:val="both"/>
      </w:pPr>
      <w:r>
        <w:t>Β. Η ζητούμενη ποσότητα να αυξάνεται κατά 60 μονάδες σε κάθε τιμή</w:t>
      </w:r>
    </w:p>
    <w:p w:rsidR="004434A2" w:rsidRDefault="004434A2" w:rsidP="004434A2">
      <w:pPr>
        <w:spacing w:after="120"/>
        <w:ind w:left="113"/>
        <w:jc w:val="both"/>
      </w:pPr>
      <w:r>
        <w:t>Γ. Η ζητούμενη ποσότητα να μειώνεται κατά 40 μονάδες σε κάθε τιμή</w:t>
      </w:r>
    </w:p>
    <w:p w:rsidR="004434A2" w:rsidRPr="00EE49BD" w:rsidRDefault="004434A2" w:rsidP="004434A2">
      <w:pPr>
        <w:spacing w:after="120"/>
        <w:ind w:left="113"/>
        <w:jc w:val="both"/>
      </w:pPr>
      <w:r>
        <w:t>Δ. Η ζητούμενη ποσότητα αυξάνεται και 10% σε κάθε τιμή.</w:t>
      </w:r>
    </w:p>
    <w:p w:rsidR="004434A2" w:rsidRDefault="004434A2" w:rsidP="004434A2">
      <w:pPr>
        <w:tabs>
          <w:tab w:val="left" w:pos="284"/>
        </w:tabs>
        <w:spacing w:after="120"/>
        <w:ind w:left="113"/>
        <w:contextualSpacing/>
        <w:mirrorIndents/>
        <w:jc w:val="both"/>
      </w:pPr>
    </w:p>
    <w:p w:rsidR="004434A2" w:rsidRPr="00EE49BD" w:rsidRDefault="004434A2" w:rsidP="004434A2">
      <w:pPr>
        <w:spacing w:before="120" w:after="120"/>
        <w:ind w:left="113"/>
        <w:mirrorIndents/>
        <w:jc w:val="both"/>
      </w:pPr>
      <w:r>
        <w:t xml:space="preserve">1.5. </w:t>
      </w:r>
      <w:r w:rsidRPr="00EE49BD">
        <w:t>Οι παραπάνω μεταβολές εκφράζουν :</w:t>
      </w:r>
    </w:p>
    <w:p w:rsidR="004434A2" w:rsidRPr="00EE49BD" w:rsidRDefault="004434A2" w:rsidP="004434A2">
      <w:pPr>
        <w:spacing w:before="120" w:after="120"/>
        <w:ind w:left="113"/>
        <w:mirrorIndents/>
        <w:jc w:val="both"/>
      </w:pPr>
      <w:r w:rsidRPr="00EE49BD">
        <w:t>Α. Μεταβολές στη ζήτηση μόνο</w:t>
      </w:r>
    </w:p>
    <w:p w:rsidR="004434A2" w:rsidRPr="00EE49BD" w:rsidRDefault="004434A2" w:rsidP="004434A2">
      <w:pPr>
        <w:spacing w:before="120" w:after="120"/>
        <w:ind w:left="113"/>
        <w:mirrorIndents/>
        <w:jc w:val="both"/>
      </w:pPr>
      <w:r w:rsidRPr="00EE49BD">
        <w:t>Β. Μεταβολές στη ζητούμενη ποσότητα μόνο</w:t>
      </w:r>
    </w:p>
    <w:p w:rsidR="004434A2" w:rsidRPr="00EE49BD" w:rsidRDefault="004434A2" w:rsidP="004434A2">
      <w:pPr>
        <w:spacing w:before="120" w:after="120"/>
        <w:ind w:left="113"/>
        <w:mirrorIndents/>
        <w:jc w:val="both"/>
      </w:pPr>
      <w:r w:rsidRPr="00EE49BD">
        <w:t>Γ. Ταυτόχρονη μεταβολή στη ζήτηση και στη  ζητούμενη ποσότητα</w:t>
      </w:r>
    </w:p>
    <w:p w:rsidR="004434A2" w:rsidRPr="00EE49BD" w:rsidRDefault="004434A2" w:rsidP="004434A2">
      <w:pPr>
        <w:spacing w:before="120" w:after="120"/>
        <w:ind w:left="113"/>
        <w:mirrorIndents/>
        <w:jc w:val="both"/>
      </w:pPr>
      <w:r w:rsidRPr="00EE49BD">
        <w:t>Δ. Τίποτα από τα παραπάνω</w:t>
      </w:r>
    </w:p>
    <w:p w:rsidR="003F1EC1" w:rsidRDefault="003F1EC1">
      <w:bookmarkStart w:id="0" w:name="_GoBack"/>
      <w:bookmarkEnd w:id="0"/>
    </w:p>
    <w:sectPr w:rsidR="003F1E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4A2"/>
    <w:rsid w:val="003F1EC1"/>
    <w:rsid w:val="004434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before="120"/>
        <w:ind w:firstLine="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4A2"/>
    <w:pPr>
      <w:suppressAutoHyphens/>
      <w:spacing w:before="0"/>
      <w:ind w:firstLine="0"/>
      <w:jc w:val="left"/>
    </w:pPr>
    <w:rPr>
      <w:rFonts w:ascii="Calibri" w:eastAsia="Times New Roman" w:hAnsi="Calibri" w:cs="Calibri"/>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4434A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before="120"/>
        <w:ind w:firstLine="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4A2"/>
    <w:pPr>
      <w:suppressAutoHyphens/>
      <w:spacing w:before="0"/>
      <w:ind w:firstLine="0"/>
      <w:jc w:val="left"/>
    </w:pPr>
    <w:rPr>
      <w:rFonts w:ascii="Calibri" w:eastAsia="Times New Roman" w:hAnsi="Calibri" w:cs="Calibri"/>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4434A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eogebra.org/m/pwxvddx7"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2347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dc:creator>
  <cp:lastModifiedBy>Χρήστης</cp:lastModifiedBy>
  <cp:revision>1</cp:revision>
  <dcterms:created xsi:type="dcterms:W3CDTF">2021-10-28T13:08:00Z</dcterms:created>
  <dcterms:modified xsi:type="dcterms:W3CDTF">2021-10-28T13:08:00Z</dcterms:modified>
</cp:coreProperties>
</file>